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sidRPr="00740EEF">
        <w:rPr>
          <w:b/>
          <w:sz w:val="44"/>
          <w:szCs w:val="48"/>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A66CA7"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4"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740EEF" w:rsidP="00667BFB">
      <w:pPr>
        <w:widowControl w:val="0"/>
        <w:spacing w:line="276" w:lineRule="auto"/>
        <w:ind w:firstLine="709"/>
        <w:contextualSpacing/>
        <w:jc w:val="both"/>
        <w:rPr>
          <w:rFonts w:eastAsia="Calibri"/>
          <w:sz w:val="26"/>
          <w:szCs w:val="26"/>
        </w:rPr>
      </w:pPr>
      <w:r>
        <w:rPr>
          <w:rFonts w:eastAsia="Calibri"/>
          <w:sz w:val="26"/>
          <w:szCs w:val="26"/>
        </w:rPr>
        <w:lastRenderedPageBreak/>
        <w:t xml:space="preserve">  </w:t>
      </w:r>
      <w:r w:rsidR="00973342" w:rsidRPr="00973342">
        <w:rPr>
          <w:rFonts w:eastAsia="Calibri"/>
          <w:sz w:val="26"/>
          <w:szCs w:val="26"/>
        </w:rPr>
        <w:t xml:space="preserve"> </w:t>
      </w:r>
      <w:proofErr w:type="gramStart"/>
      <w:r w:rsidR="00973342" w:rsidRPr="00973342">
        <w:rPr>
          <w:rFonts w:eastAsia="Calibri"/>
          <w:sz w:val="26"/>
          <w:szCs w:val="26"/>
        </w:rPr>
        <w:t xml:space="preserve">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00973342"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5"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w:t>
      </w:r>
      <w:r w:rsidRPr="00333DA2">
        <w:rPr>
          <w:sz w:val="26"/>
          <w:szCs w:val="26"/>
        </w:rPr>
        <w:lastRenderedPageBreak/>
        <w:t>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6"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463604888"/>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2"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463604892"/>
      <w:r w:rsidRPr="00667BFB">
        <w:rPr>
          <w:rFonts w:ascii="Times New Roman" w:hAnsi="Times New Roman"/>
          <w:i w:val="0"/>
        </w:rPr>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463604893"/>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CB5F2E" w:rsidRPr="00667BFB" w:rsidRDefault="0049023D" w:rsidP="00667BFB">
      <w:pPr>
        <w:pStyle w:val="2"/>
        <w:jc w:val="both"/>
        <w:rPr>
          <w:rFonts w:ascii="Times New Roman" w:hAnsi="Times New Roman"/>
          <w:i w:val="0"/>
        </w:rPr>
      </w:pPr>
      <w:bookmarkStart w:id="20"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1"/>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2" w:name="_Toc401159005"/>
    </w:p>
    <w:p w:rsidR="00CB5F2E" w:rsidRPr="00667BFB" w:rsidRDefault="0049023D" w:rsidP="00667BFB">
      <w:pPr>
        <w:pStyle w:val="2"/>
        <w:rPr>
          <w:rFonts w:ascii="Times New Roman" w:hAnsi="Times New Roman"/>
          <w:i w:val="0"/>
        </w:rPr>
      </w:pPr>
      <w:bookmarkStart w:id="23"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63604896"/>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bookmarkStart w:id="32" w:name="_GoBack"/>
      <w:r w:rsidRPr="00CA35DA">
        <w:rPr>
          <w:rFonts w:ascii="Times New Roman" w:hAnsi="Times New Roman"/>
          <w:i w:val="0"/>
        </w:rPr>
        <w:lastRenderedPageBreak/>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bookmarkEnd w:id="32"/>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A7" w:rsidRDefault="00A66CA7" w:rsidP="005C21EF">
      <w:r>
        <w:separator/>
      </w:r>
    </w:p>
  </w:endnote>
  <w:endnote w:type="continuationSeparator" w:id="0">
    <w:p w:rsidR="00A66CA7" w:rsidRDefault="00A66CA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740EEF">
          <w:rPr>
            <w:noProof/>
          </w:rPr>
          <w:t>26</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A7" w:rsidRDefault="00A66CA7" w:rsidP="005C21EF">
      <w:r>
        <w:separator/>
      </w:r>
    </w:p>
  </w:footnote>
  <w:footnote w:type="continuationSeparator" w:id="0">
    <w:p w:rsidR="00A66CA7" w:rsidRDefault="00A66CA7"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40EEF"/>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6CA7"/>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A32B-CF91-4585-A429-05D8AE44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29</Pages>
  <Words>7979</Words>
  <Characters>45484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user</cp:lastModifiedBy>
  <cp:revision>173</cp:revision>
  <cp:lastPrinted>2016-10-07T13:36:00Z</cp:lastPrinted>
  <dcterms:created xsi:type="dcterms:W3CDTF">2014-11-27T15:40:00Z</dcterms:created>
  <dcterms:modified xsi:type="dcterms:W3CDTF">2016-11-09T10:11:00Z</dcterms:modified>
</cp:coreProperties>
</file>